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9A8F" w14:textId="2CB7697B" w:rsidR="003B185A" w:rsidRPr="005E085D" w:rsidRDefault="00B86901" w:rsidP="003B185A">
      <w:pPr>
        <w:jc w:val="center"/>
        <w:rPr>
          <w:rFonts w:ascii="Lato Regular" w:hAnsi="Lato Regular"/>
          <w:b/>
          <w:sz w:val="22"/>
          <w:szCs w:val="22"/>
        </w:rPr>
      </w:pPr>
      <w:r>
        <w:rPr>
          <w:rFonts w:ascii="Lato Regular" w:hAnsi="Lato Regular"/>
          <w:b/>
          <w:sz w:val="22"/>
          <w:szCs w:val="22"/>
        </w:rPr>
        <w:t>20</w:t>
      </w:r>
      <w:r w:rsidR="00044AB2">
        <w:rPr>
          <w:rFonts w:ascii="Lato Regular" w:hAnsi="Lato Regular"/>
          <w:b/>
          <w:sz w:val="22"/>
          <w:szCs w:val="22"/>
        </w:rPr>
        <w:t>2</w:t>
      </w:r>
      <w:r w:rsidR="00037CB3">
        <w:rPr>
          <w:rFonts w:ascii="Lato Regular" w:hAnsi="Lato Regular"/>
          <w:b/>
          <w:sz w:val="22"/>
          <w:szCs w:val="22"/>
        </w:rPr>
        <w:t>3</w:t>
      </w:r>
      <w:r w:rsidR="003B185A" w:rsidRPr="005E085D">
        <w:rPr>
          <w:rFonts w:ascii="Lato Regular" w:hAnsi="Lato Regular"/>
          <w:b/>
          <w:sz w:val="22"/>
          <w:szCs w:val="22"/>
        </w:rPr>
        <w:t xml:space="preserve"> E</w:t>
      </w:r>
      <w:r w:rsidR="003B185A">
        <w:rPr>
          <w:rFonts w:ascii="Lato Regular" w:hAnsi="Lato Regular"/>
          <w:b/>
          <w:sz w:val="22"/>
          <w:szCs w:val="22"/>
        </w:rPr>
        <w:t xml:space="preserve">xcellence in </w:t>
      </w:r>
      <w:r w:rsidR="003B185A" w:rsidRPr="005E085D">
        <w:rPr>
          <w:rFonts w:ascii="Lato Regular" w:hAnsi="Lato Regular"/>
          <w:b/>
          <w:sz w:val="22"/>
          <w:szCs w:val="22"/>
        </w:rPr>
        <w:t>E</w:t>
      </w:r>
      <w:r w:rsidR="003B185A">
        <w:rPr>
          <w:rFonts w:ascii="Lato Regular" w:hAnsi="Lato Regular"/>
          <w:b/>
          <w:sz w:val="22"/>
          <w:szCs w:val="22"/>
        </w:rPr>
        <w:t xml:space="preserve">ducation Week </w:t>
      </w:r>
      <w:r w:rsidR="003B185A" w:rsidRPr="005E085D">
        <w:rPr>
          <w:rFonts w:ascii="Lato Regular" w:hAnsi="Lato Regular"/>
          <w:b/>
          <w:sz w:val="22"/>
          <w:szCs w:val="22"/>
        </w:rPr>
        <w:t>Award Distribution Policy</w:t>
      </w:r>
    </w:p>
    <w:p w14:paraId="02C74123" w14:textId="77777777" w:rsidR="003B185A" w:rsidRPr="005E085D" w:rsidRDefault="003B185A" w:rsidP="003B185A">
      <w:pPr>
        <w:jc w:val="center"/>
        <w:rPr>
          <w:rFonts w:ascii="Lato Regular" w:hAnsi="Lato Regular"/>
          <w:b/>
          <w:sz w:val="22"/>
          <w:szCs w:val="22"/>
        </w:rPr>
      </w:pPr>
    </w:p>
    <w:p w14:paraId="311A7F62" w14:textId="77777777" w:rsidR="003B185A" w:rsidRPr="005E085D" w:rsidRDefault="003B185A" w:rsidP="003B185A">
      <w:pPr>
        <w:jc w:val="both"/>
        <w:rPr>
          <w:rFonts w:ascii="Lato Regular" w:hAnsi="Lato Regular"/>
          <w:b/>
          <w:sz w:val="20"/>
          <w:szCs w:val="20"/>
        </w:rPr>
      </w:pPr>
      <w:r w:rsidRPr="005E085D">
        <w:rPr>
          <w:rFonts w:ascii="Lato Regular" w:hAnsi="Lato Regular"/>
          <w:b/>
          <w:sz w:val="20"/>
          <w:szCs w:val="20"/>
          <w:u w:val="single"/>
        </w:rPr>
        <w:t>Background</w:t>
      </w:r>
    </w:p>
    <w:p w14:paraId="609597C3" w14:textId="1DF18540" w:rsidR="003B185A" w:rsidRPr="005E085D" w:rsidRDefault="003B185A" w:rsidP="003B185A">
      <w:pPr>
        <w:rPr>
          <w:rFonts w:ascii="Lato Regular" w:hAnsi="Lato Regular"/>
          <w:sz w:val="20"/>
          <w:szCs w:val="20"/>
        </w:rPr>
      </w:pPr>
      <w:r w:rsidRPr="005E085D">
        <w:rPr>
          <w:rFonts w:ascii="Lato Regular" w:hAnsi="Lato Regular"/>
          <w:sz w:val="20"/>
          <w:szCs w:val="20"/>
        </w:rPr>
        <w:t>The Excellence in Education in Week (EEW) program began in 1994 in partnership with schools and business partners to recognize outstanding students and educators.  The top 5% of graduating seniors in Marquette and Alger counties receive $1,500 scholarships while (25) educators receive $500 Professional Developme</w:t>
      </w:r>
      <w:r>
        <w:rPr>
          <w:rFonts w:ascii="Lato Regular" w:hAnsi="Lato Regular"/>
          <w:sz w:val="20"/>
          <w:szCs w:val="20"/>
        </w:rPr>
        <w:t>nt Awards.  Grow &amp; Lead: Community and Youth Development manages</w:t>
      </w:r>
      <w:r w:rsidRPr="005E085D">
        <w:rPr>
          <w:rFonts w:ascii="Lato Regular" w:hAnsi="Lato Regular"/>
          <w:sz w:val="20"/>
          <w:szCs w:val="20"/>
        </w:rPr>
        <w:t xml:space="preserve"> the </w:t>
      </w:r>
      <w:r>
        <w:rPr>
          <w:rFonts w:ascii="Lato Regular" w:hAnsi="Lato Regular"/>
          <w:sz w:val="20"/>
          <w:szCs w:val="20"/>
        </w:rPr>
        <w:t xml:space="preserve">awards </w:t>
      </w:r>
      <w:r w:rsidRPr="005E085D">
        <w:rPr>
          <w:rFonts w:ascii="Lato Regular" w:hAnsi="Lato Regular"/>
          <w:sz w:val="20"/>
          <w:szCs w:val="20"/>
        </w:rPr>
        <w:t>program</w:t>
      </w:r>
      <w:r>
        <w:rPr>
          <w:rFonts w:ascii="Lato Regular" w:hAnsi="Lato Regular"/>
          <w:sz w:val="20"/>
          <w:szCs w:val="20"/>
        </w:rPr>
        <w:t xml:space="preserve"> and grant administration</w:t>
      </w:r>
      <w:r w:rsidRPr="005E085D">
        <w:rPr>
          <w:rFonts w:ascii="Lato Regular" w:hAnsi="Lato Regular"/>
          <w:sz w:val="20"/>
          <w:szCs w:val="20"/>
        </w:rPr>
        <w:t>.</w:t>
      </w:r>
    </w:p>
    <w:p w14:paraId="65EBF76B" w14:textId="77777777" w:rsidR="003B185A" w:rsidRPr="005E085D" w:rsidRDefault="003B185A" w:rsidP="003B185A">
      <w:pPr>
        <w:jc w:val="both"/>
        <w:rPr>
          <w:rFonts w:ascii="Lato Regular" w:hAnsi="Lato Regular"/>
          <w:sz w:val="20"/>
          <w:szCs w:val="20"/>
        </w:rPr>
      </w:pPr>
    </w:p>
    <w:p w14:paraId="287FAD12" w14:textId="5996ECCD" w:rsidR="003B185A" w:rsidRPr="005E085D" w:rsidRDefault="003B185A" w:rsidP="003B185A">
      <w:pPr>
        <w:rPr>
          <w:rFonts w:ascii="Lato Regular" w:hAnsi="Lato Regular"/>
          <w:sz w:val="20"/>
          <w:szCs w:val="20"/>
        </w:rPr>
      </w:pPr>
      <w:r w:rsidRPr="005E085D">
        <w:rPr>
          <w:rFonts w:ascii="Lato Regular" w:hAnsi="Lato Regular"/>
          <w:sz w:val="20"/>
          <w:szCs w:val="20"/>
        </w:rPr>
        <w:t>An endowment was created in 1999, with a $1 million lead gift by the W.K. Kellogg Foundation, to ensure the continuation of the scholars</w:t>
      </w:r>
      <w:r>
        <w:rPr>
          <w:rFonts w:ascii="Lato Regular" w:hAnsi="Lato Regular"/>
          <w:sz w:val="20"/>
          <w:szCs w:val="20"/>
        </w:rPr>
        <w:t xml:space="preserve">hips and awards.  The </w:t>
      </w:r>
      <w:r w:rsidRPr="005E085D">
        <w:rPr>
          <w:rFonts w:ascii="Lato Regular" w:hAnsi="Lato Regular"/>
          <w:sz w:val="20"/>
          <w:szCs w:val="20"/>
        </w:rPr>
        <w:t xml:space="preserve">Community Foundation </w:t>
      </w:r>
      <w:r>
        <w:rPr>
          <w:rFonts w:ascii="Lato Regular" w:hAnsi="Lato Regular"/>
          <w:sz w:val="20"/>
          <w:szCs w:val="20"/>
        </w:rPr>
        <w:t xml:space="preserve">of Marquette County </w:t>
      </w:r>
      <w:r w:rsidRPr="005E085D">
        <w:rPr>
          <w:rFonts w:ascii="Lato Regular" w:hAnsi="Lato Regular"/>
          <w:sz w:val="20"/>
          <w:szCs w:val="20"/>
        </w:rPr>
        <w:t>and Alger Regional Community Foundation</w:t>
      </w:r>
      <w:r>
        <w:rPr>
          <w:rFonts w:ascii="Lato Regular" w:hAnsi="Lato Regular"/>
          <w:sz w:val="20"/>
          <w:szCs w:val="20"/>
        </w:rPr>
        <w:t>s</w:t>
      </w:r>
      <w:r w:rsidRPr="005E085D">
        <w:rPr>
          <w:rFonts w:ascii="Lato Regular" w:hAnsi="Lato Regular"/>
          <w:sz w:val="20"/>
          <w:szCs w:val="20"/>
        </w:rPr>
        <w:t xml:space="preserve"> receive ongoing donations</w:t>
      </w:r>
      <w:r w:rsidR="00B86901">
        <w:rPr>
          <w:rFonts w:ascii="Lato Regular" w:hAnsi="Lato Regular"/>
          <w:sz w:val="20"/>
          <w:szCs w:val="20"/>
        </w:rPr>
        <w:t xml:space="preserve">.  The first </w:t>
      </w:r>
      <w:r w:rsidRPr="005E085D">
        <w:rPr>
          <w:rFonts w:ascii="Lato Regular" w:hAnsi="Lato Regular"/>
          <w:sz w:val="20"/>
          <w:szCs w:val="20"/>
        </w:rPr>
        <w:t>year monies were drawn from t</w:t>
      </w:r>
      <w:r w:rsidR="00B86901">
        <w:rPr>
          <w:rFonts w:ascii="Lato Regular" w:hAnsi="Lato Regular"/>
          <w:sz w:val="20"/>
          <w:szCs w:val="20"/>
        </w:rPr>
        <w:t>he endowment to fund the awards was 2008.</w:t>
      </w:r>
    </w:p>
    <w:p w14:paraId="451F6647" w14:textId="77777777" w:rsidR="003B185A" w:rsidRPr="005E085D" w:rsidRDefault="003B185A" w:rsidP="003B185A">
      <w:pPr>
        <w:rPr>
          <w:rFonts w:ascii="Lato Regular" w:hAnsi="Lato Regular"/>
          <w:sz w:val="20"/>
          <w:szCs w:val="20"/>
        </w:rPr>
      </w:pPr>
    </w:p>
    <w:p w14:paraId="60A38A5B" w14:textId="7CF8D40A" w:rsidR="003B185A" w:rsidRDefault="003B185A" w:rsidP="003B185A">
      <w:pPr>
        <w:rPr>
          <w:rFonts w:ascii="Lato Regular" w:hAnsi="Lato Regular"/>
          <w:sz w:val="20"/>
          <w:szCs w:val="20"/>
        </w:rPr>
      </w:pPr>
      <w:r>
        <w:rPr>
          <w:rFonts w:ascii="Lato Regular" w:hAnsi="Lato Regular"/>
          <w:sz w:val="20"/>
          <w:szCs w:val="20"/>
        </w:rPr>
        <w:t xml:space="preserve">After EEW each year, </w:t>
      </w:r>
      <w:r w:rsidR="002C4CF6">
        <w:rPr>
          <w:rFonts w:ascii="Lato Regular" w:hAnsi="Lato Regular"/>
          <w:sz w:val="20"/>
          <w:szCs w:val="20"/>
        </w:rPr>
        <w:t>Grow &amp; Lead</w:t>
      </w:r>
      <w:r>
        <w:rPr>
          <w:rFonts w:ascii="Lato Regular" w:hAnsi="Lato Regular"/>
          <w:sz w:val="20"/>
          <w:szCs w:val="20"/>
        </w:rPr>
        <w:t xml:space="preserve"> </w:t>
      </w:r>
      <w:r w:rsidRPr="005E085D">
        <w:rPr>
          <w:rFonts w:ascii="Lato Regular" w:hAnsi="Lato Regular"/>
          <w:sz w:val="20"/>
          <w:szCs w:val="20"/>
        </w:rPr>
        <w:t xml:space="preserve">sends </w:t>
      </w:r>
      <w:r>
        <w:rPr>
          <w:rFonts w:ascii="Lato Regular" w:hAnsi="Lato Regular"/>
          <w:sz w:val="20"/>
          <w:szCs w:val="20"/>
        </w:rPr>
        <w:t xml:space="preserve">each school a grant for their </w:t>
      </w:r>
      <w:r w:rsidRPr="005E085D">
        <w:rPr>
          <w:rFonts w:ascii="Lato Regular" w:hAnsi="Lato Regular"/>
          <w:sz w:val="20"/>
          <w:szCs w:val="20"/>
        </w:rPr>
        <w:t>student scholarships and educator awards.  It is the superintendent’s responsibility to ensure funds are distributed in keeping with the donor and program intent.</w:t>
      </w:r>
    </w:p>
    <w:p w14:paraId="7CFFB9B8" w14:textId="77777777" w:rsidR="003B185A" w:rsidRDefault="003B185A" w:rsidP="003B185A">
      <w:pPr>
        <w:rPr>
          <w:rFonts w:ascii="Lato Regular" w:hAnsi="Lato Regular"/>
          <w:sz w:val="20"/>
          <w:szCs w:val="20"/>
        </w:rPr>
      </w:pPr>
    </w:p>
    <w:p w14:paraId="7984C0ED" w14:textId="1DA3FEDB" w:rsidR="003B185A" w:rsidRPr="005E085D" w:rsidRDefault="003B185A" w:rsidP="003B185A">
      <w:pPr>
        <w:rPr>
          <w:rFonts w:ascii="Lato Regular" w:hAnsi="Lato Regular"/>
          <w:sz w:val="20"/>
          <w:szCs w:val="20"/>
        </w:rPr>
      </w:pPr>
      <w:r w:rsidRPr="005E085D">
        <w:rPr>
          <w:rFonts w:ascii="Lato Regular" w:hAnsi="Lato Regular"/>
          <w:b/>
          <w:sz w:val="20"/>
          <w:szCs w:val="20"/>
        </w:rPr>
        <w:t xml:space="preserve">Funds are distributed on a reimbursement basis only.  </w:t>
      </w:r>
      <w:r w:rsidRPr="005E085D">
        <w:rPr>
          <w:rFonts w:ascii="Lato Regular" w:hAnsi="Lato Regular"/>
          <w:sz w:val="20"/>
          <w:szCs w:val="20"/>
        </w:rPr>
        <w:t xml:space="preserve">Students </w:t>
      </w:r>
      <w:r>
        <w:rPr>
          <w:rFonts w:ascii="Lato Regular" w:hAnsi="Lato Regular"/>
          <w:sz w:val="20"/>
          <w:szCs w:val="20"/>
        </w:rPr>
        <w:t xml:space="preserve">or educators </w:t>
      </w:r>
      <w:r w:rsidRPr="005E085D">
        <w:rPr>
          <w:rFonts w:ascii="Lato Regular" w:hAnsi="Lato Regular"/>
          <w:sz w:val="20"/>
          <w:szCs w:val="20"/>
        </w:rPr>
        <w:t xml:space="preserve">must present receipts to the school district for determining eligibility for reimbursement.  If approved, the reimbursement will be made directly to the student </w:t>
      </w:r>
      <w:r>
        <w:rPr>
          <w:rFonts w:ascii="Lato Regular" w:hAnsi="Lato Regular"/>
          <w:sz w:val="20"/>
          <w:szCs w:val="20"/>
        </w:rPr>
        <w:t>(</w:t>
      </w:r>
      <w:r w:rsidRPr="005E085D">
        <w:rPr>
          <w:rFonts w:ascii="Lato Regular" w:hAnsi="Lato Regular"/>
          <w:sz w:val="20"/>
          <w:szCs w:val="20"/>
        </w:rPr>
        <w:t>or parent/guardian</w:t>
      </w:r>
      <w:r>
        <w:rPr>
          <w:rFonts w:ascii="Lato Regular" w:hAnsi="Lato Regular"/>
          <w:sz w:val="20"/>
          <w:szCs w:val="20"/>
        </w:rPr>
        <w:t xml:space="preserve">) or educator.  </w:t>
      </w:r>
      <w:r w:rsidRPr="00B86901">
        <w:rPr>
          <w:rFonts w:ascii="Lato Regular" w:hAnsi="Lato Regular"/>
          <w:b/>
          <w:sz w:val="20"/>
          <w:szCs w:val="20"/>
        </w:rPr>
        <w:t>Recipients have two years from the time grants are received by schools to utilize funds.</w:t>
      </w:r>
      <w:r w:rsidRPr="005E085D">
        <w:rPr>
          <w:rFonts w:ascii="Lato Regular" w:hAnsi="Lato Regular"/>
          <w:sz w:val="20"/>
          <w:szCs w:val="20"/>
        </w:rPr>
        <w:t xml:space="preserve">  Any unused funds are not transferrable to another student </w:t>
      </w:r>
      <w:r>
        <w:rPr>
          <w:rFonts w:ascii="Lato Regular" w:hAnsi="Lato Regular"/>
          <w:sz w:val="20"/>
          <w:szCs w:val="20"/>
        </w:rPr>
        <w:t xml:space="preserve">or educator </w:t>
      </w:r>
      <w:r w:rsidRPr="005E085D">
        <w:rPr>
          <w:rFonts w:ascii="Lato Regular" w:hAnsi="Lato Regular"/>
          <w:sz w:val="20"/>
          <w:szCs w:val="20"/>
        </w:rPr>
        <w:t>an</w:t>
      </w:r>
      <w:r>
        <w:rPr>
          <w:rFonts w:ascii="Lato Regular" w:hAnsi="Lato Regular"/>
          <w:sz w:val="20"/>
          <w:szCs w:val="20"/>
        </w:rPr>
        <w:t xml:space="preserve">d must be returned to </w:t>
      </w:r>
      <w:r w:rsidR="002C4CF6">
        <w:rPr>
          <w:rFonts w:ascii="Lato Regular" w:hAnsi="Lato Regular"/>
          <w:sz w:val="20"/>
          <w:szCs w:val="20"/>
        </w:rPr>
        <w:t>Grow &amp; Lead</w:t>
      </w:r>
      <w:r w:rsidRPr="005E085D">
        <w:rPr>
          <w:rFonts w:ascii="Lato Regular" w:hAnsi="Lato Regular"/>
          <w:sz w:val="20"/>
          <w:szCs w:val="20"/>
        </w:rPr>
        <w:t>.</w:t>
      </w:r>
      <w:r w:rsidRPr="00094B7C">
        <w:rPr>
          <w:rFonts w:ascii="Lato Regular" w:hAnsi="Lato Regular"/>
          <w:sz w:val="20"/>
          <w:szCs w:val="20"/>
        </w:rPr>
        <w:t xml:space="preserve"> </w:t>
      </w:r>
      <w:r>
        <w:rPr>
          <w:rFonts w:ascii="Lato Regular" w:hAnsi="Lato Regular"/>
          <w:sz w:val="20"/>
          <w:szCs w:val="20"/>
        </w:rPr>
        <w:t xml:space="preserve"> </w:t>
      </w:r>
      <w:r w:rsidRPr="005E085D">
        <w:rPr>
          <w:rFonts w:ascii="Lato Regular" w:hAnsi="Lato Regular"/>
          <w:sz w:val="20"/>
          <w:szCs w:val="20"/>
        </w:rPr>
        <w:t>The sch</w:t>
      </w:r>
      <w:r>
        <w:rPr>
          <w:rFonts w:ascii="Lato Regular" w:hAnsi="Lato Regular"/>
          <w:sz w:val="20"/>
          <w:szCs w:val="20"/>
        </w:rPr>
        <w:t xml:space="preserve">ool superintendent or </w:t>
      </w:r>
      <w:r w:rsidR="002C4CF6">
        <w:rPr>
          <w:rFonts w:ascii="Lato Regular" w:hAnsi="Lato Regular"/>
          <w:sz w:val="20"/>
          <w:szCs w:val="20"/>
        </w:rPr>
        <w:t>Grow &amp; Lead</w:t>
      </w:r>
      <w:r>
        <w:rPr>
          <w:rFonts w:ascii="Lato Regular" w:hAnsi="Lato Regular"/>
          <w:sz w:val="20"/>
          <w:szCs w:val="20"/>
        </w:rPr>
        <w:t>’s CEO</w:t>
      </w:r>
      <w:r w:rsidRPr="005E085D">
        <w:rPr>
          <w:rFonts w:ascii="Lato Regular" w:hAnsi="Lato Regular"/>
          <w:sz w:val="20"/>
          <w:szCs w:val="20"/>
        </w:rPr>
        <w:t xml:space="preserve"> will have final determination of expense eligibility.</w:t>
      </w:r>
    </w:p>
    <w:p w14:paraId="74EA3250" w14:textId="77777777" w:rsidR="003B185A" w:rsidRPr="005E085D" w:rsidRDefault="003B185A" w:rsidP="003B185A">
      <w:pPr>
        <w:rPr>
          <w:rFonts w:ascii="Lato Regular" w:hAnsi="Lato Regular"/>
          <w:sz w:val="20"/>
          <w:szCs w:val="20"/>
        </w:rPr>
      </w:pPr>
    </w:p>
    <w:p w14:paraId="57992EC2" w14:textId="77777777" w:rsidR="003B185A" w:rsidRPr="005E085D" w:rsidRDefault="003B185A" w:rsidP="003B185A">
      <w:pPr>
        <w:rPr>
          <w:rFonts w:ascii="Lato Regular" w:hAnsi="Lato Regular"/>
          <w:b/>
          <w:sz w:val="20"/>
          <w:szCs w:val="20"/>
        </w:rPr>
      </w:pPr>
      <w:r w:rsidRPr="005E085D">
        <w:rPr>
          <w:rFonts w:ascii="Lato Regular" w:hAnsi="Lato Regular"/>
          <w:b/>
          <w:sz w:val="20"/>
          <w:szCs w:val="20"/>
          <w:u w:val="single"/>
        </w:rPr>
        <w:t>Intent – Student Scholarships</w:t>
      </w:r>
    </w:p>
    <w:p w14:paraId="2AA3A085" w14:textId="77777777" w:rsidR="003B185A" w:rsidRPr="005E085D" w:rsidRDefault="003B185A" w:rsidP="003B185A">
      <w:pPr>
        <w:rPr>
          <w:rFonts w:ascii="Lato Regular" w:hAnsi="Lato Regular"/>
          <w:sz w:val="20"/>
          <w:szCs w:val="20"/>
        </w:rPr>
      </w:pPr>
      <w:r w:rsidRPr="005E085D">
        <w:rPr>
          <w:rFonts w:ascii="Lato Regular" w:hAnsi="Lato Regular"/>
          <w:sz w:val="20"/>
          <w:szCs w:val="20"/>
        </w:rPr>
        <w:t xml:space="preserve">The intent of scholarship funds is to support the student’s further education.  Examples of eligible expenses include tuition, books or class supplies, computers, etc.  Students must be enrolled in a university, college, or trade school program to receive funds.  </w:t>
      </w:r>
    </w:p>
    <w:p w14:paraId="6251D233" w14:textId="77777777" w:rsidR="003B185A" w:rsidRPr="005E085D" w:rsidRDefault="003B185A" w:rsidP="003B185A">
      <w:pPr>
        <w:rPr>
          <w:rFonts w:ascii="Lato Regular" w:hAnsi="Lato Regular"/>
          <w:i/>
          <w:sz w:val="20"/>
          <w:szCs w:val="20"/>
        </w:rPr>
      </w:pPr>
    </w:p>
    <w:p w14:paraId="77F9DE18" w14:textId="312764DF" w:rsidR="003B185A" w:rsidRDefault="003B185A" w:rsidP="003B185A">
      <w:pPr>
        <w:rPr>
          <w:rFonts w:ascii="Lato Regular" w:hAnsi="Lato Regular"/>
          <w:sz w:val="20"/>
          <w:szCs w:val="20"/>
        </w:rPr>
      </w:pPr>
      <w:r w:rsidRPr="005E085D">
        <w:rPr>
          <w:rFonts w:ascii="Lato Regular" w:hAnsi="Lato Regular"/>
          <w:sz w:val="20"/>
          <w:szCs w:val="20"/>
        </w:rPr>
        <w:t>For those students entering the Armed Forces, the award may also be used to support further education while enlisted in the military.  Examples of eligible expenses listed above apply.  The awards will be held at the student’s respective school for the same two-year period as other scholarships.  Any unspen</w:t>
      </w:r>
      <w:r>
        <w:rPr>
          <w:rFonts w:ascii="Lato Regular" w:hAnsi="Lato Regular"/>
          <w:sz w:val="20"/>
          <w:szCs w:val="20"/>
        </w:rPr>
        <w:t>t funds will be returned to G</w:t>
      </w:r>
      <w:r w:rsidR="007666A6">
        <w:rPr>
          <w:rFonts w:ascii="Lato Regular" w:hAnsi="Lato Regular"/>
          <w:sz w:val="20"/>
          <w:szCs w:val="20"/>
        </w:rPr>
        <w:t>row &amp; Lead</w:t>
      </w:r>
      <w:r>
        <w:rPr>
          <w:rFonts w:ascii="Lato Regular" w:hAnsi="Lato Regular"/>
          <w:sz w:val="20"/>
          <w:szCs w:val="20"/>
        </w:rPr>
        <w:t xml:space="preserve"> </w:t>
      </w:r>
      <w:r w:rsidRPr="005E085D">
        <w:rPr>
          <w:rFonts w:ascii="Lato Regular" w:hAnsi="Lato Regular"/>
          <w:sz w:val="20"/>
          <w:szCs w:val="20"/>
        </w:rPr>
        <w:t xml:space="preserve">where they will be held for an additional four years for the student’s further education.  The same expense eligibility requirements apply during this period.  If funds are unused after this time, they will be returned to the EEW Endowment Fund. The student will be responsible for providing </w:t>
      </w:r>
      <w:r w:rsidR="007666A6">
        <w:rPr>
          <w:rFonts w:ascii="Lato Regular" w:hAnsi="Lato Regular"/>
          <w:sz w:val="20"/>
          <w:szCs w:val="20"/>
        </w:rPr>
        <w:t>Grow &amp; Lead</w:t>
      </w:r>
      <w:r w:rsidRPr="005E085D">
        <w:rPr>
          <w:rFonts w:ascii="Lato Regular" w:hAnsi="Lato Regular"/>
          <w:sz w:val="20"/>
          <w:szCs w:val="20"/>
        </w:rPr>
        <w:t xml:space="preserve"> with updated contact information.  </w:t>
      </w:r>
    </w:p>
    <w:p w14:paraId="0E076B76" w14:textId="77777777" w:rsidR="00B86901" w:rsidRDefault="00B86901" w:rsidP="003B185A">
      <w:pPr>
        <w:rPr>
          <w:rFonts w:ascii="Lato Regular" w:hAnsi="Lato Regular"/>
          <w:sz w:val="20"/>
          <w:szCs w:val="20"/>
        </w:rPr>
      </w:pPr>
    </w:p>
    <w:p w14:paraId="0B46EB20" w14:textId="5D68B4C3" w:rsidR="00B86901" w:rsidRDefault="00B86901" w:rsidP="00B86901">
      <w:pPr>
        <w:rPr>
          <w:rFonts w:ascii="Lato Regular" w:hAnsi="Lato Regular"/>
          <w:sz w:val="20"/>
          <w:szCs w:val="20"/>
        </w:rPr>
      </w:pPr>
      <w:r>
        <w:rPr>
          <w:rFonts w:ascii="Lato Regular" w:hAnsi="Lato Regular"/>
          <w:sz w:val="20"/>
          <w:szCs w:val="20"/>
        </w:rPr>
        <w:t xml:space="preserve">For those students enrolled in the Marquette-Alger Technical Middle College, the award may be used to support education needs while enrolled in the College and any additional education needs beyond the program.  Examples of eligible expenses listed above apply.   </w:t>
      </w:r>
      <w:r w:rsidRPr="005E085D">
        <w:rPr>
          <w:rFonts w:ascii="Lato Regular" w:hAnsi="Lato Regular"/>
          <w:sz w:val="20"/>
          <w:szCs w:val="20"/>
        </w:rPr>
        <w:t>The awards will be held at the student’s respective school for the same two-year period as other scholarships.  Any unspen</w:t>
      </w:r>
      <w:r>
        <w:rPr>
          <w:rFonts w:ascii="Lato Regular" w:hAnsi="Lato Regular"/>
          <w:sz w:val="20"/>
          <w:szCs w:val="20"/>
        </w:rPr>
        <w:t xml:space="preserve">t funds will be returned to </w:t>
      </w:r>
      <w:r w:rsidR="002C4CF6">
        <w:rPr>
          <w:rFonts w:ascii="Lato Regular" w:hAnsi="Lato Regular"/>
          <w:sz w:val="20"/>
          <w:szCs w:val="20"/>
        </w:rPr>
        <w:t>Grow &amp; Lead</w:t>
      </w:r>
      <w:r>
        <w:rPr>
          <w:rFonts w:ascii="Lato Regular" w:hAnsi="Lato Regular"/>
          <w:sz w:val="20"/>
          <w:szCs w:val="20"/>
        </w:rPr>
        <w:t xml:space="preserve"> </w:t>
      </w:r>
      <w:r w:rsidRPr="005E085D">
        <w:rPr>
          <w:rFonts w:ascii="Lato Regular" w:hAnsi="Lato Regular"/>
          <w:sz w:val="20"/>
          <w:szCs w:val="20"/>
        </w:rPr>
        <w:t>where they will be held for an additional four years for the student’s further education.  The same expense eligibility requirements apply during this period.  If funds are unused after this time, they will be returned to the EEW Endowment Fund. The student will be responsible for providing G</w:t>
      </w:r>
      <w:r w:rsidR="002C4CF6">
        <w:rPr>
          <w:rFonts w:ascii="Lato Regular" w:hAnsi="Lato Regular"/>
          <w:sz w:val="20"/>
          <w:szCs w:val="20"/>
        </w:rPr>
        <w:t>row &amp; Lead</w:t>
      </w:r>
      <w:r w:rsidRPr="005E085D">
        <w:rPr>
          <w:rFonts w:ascii="Lato Regular" w:hAnsi="Lato Regular"/>
          <w:sz w:val="20"/>
          <w:szCs w:val="20"/>
        </w:rPr>
        <w:t xml:space="preserve"> with updated contact information.  </w:t>
      </w:r>
    </w:p>
    <w:p w14:paraId="0314C427" w14:textId="4EB5CC28" w:rsidR="00FF500A" w:rsidRDefault="00FF500A" w:rsidP="00B86901">
      <w:pPr>
        <w:rPr>
          <w:rFonts w:ascii="Lato Regular" w:hAnsi="Lato Regular"/>
          <w:sz w:val="20"/>
          <w:szCs w:val="20"/>
        </w:rPr>
      </w:pPr>
    </w:p>
    <w:p w14:paraId="38ACABFC" w14:textId="19411ABE" w:rsidR="00FF500A" w:rsidRPr="00FF500A" w:rsidRDefault="00FF500A" w:rsidP="00FF500A">
      <w:pPr>
        <w:tabs>
          <w:tab w:val="left" w:pos="360"/>
        </w:tabs>
        <w:rPr>
          <w:rFonts w:ascii="Lato" w:hAnsi="Lato"/>
          <w:b/>
          <w:sz w:val="19"/>
          <w:szCs w:val="19"/>
        </w:rPr>
      </w:pPr>
      <w:r w:rsidRPr="00FF500A">
        <w:rPr>
          <w:rFonts w:ascii="Lato" w:hAnsi="Lato"/>
          <w:sz w:val="19"/>
          <w:szCs w:val="19"/>
        </w:rPr>
        <w:t>Only one extra scholarship per school will be allotted due to a GPA tie</w:t>
      </w:r>
      <w:r>
        <w:rPr>
          <w:rFonts w:ascii="Lato" w:hAnsi="Lato"/>
          <w:sz w:val="19"/>
          <w:szCs w:val="19"/>
        </w:rPr>
        <w:t>.</w:t>
      </w:r>
      <w:r w:rsidRPr="00FF500A">
        <w:rPr>
          <w:rFonts w:ascii="Lato" w:hAnsi="Lato"/>
          <w:sz w:val="19"/>
          <w:szCs w:val="19"/>
        </w:rPr>
        <w:t xml:space="preserve"> </w:t>
      </w:r>
    </w:p>
    <w:p w14:paraId="47CA2A51" w14:textId="77777777" w:rsidR="003B185A" w:rsidRPr="005E085D" w:rsidRDefault="003B185A" w:rsidP="003B185A">
      <w:pPr>
        <w:rPr>
          <w:rFonts w:ascii="Lato Regular" w:hAnsi="Lato Regular"/>
          <w:sz w:val="20"/>
          <w:szCs w:val="20"/>
        </w:rPr>
      </w:pPr>
    </w:p>
    <w:p w14:paraId="31C638F9" w14:textId="77777777" w:rsidR="003B185A" w:rsidRPr="005E085D" w:rsidRDefault="003B185A" w:rsidP="003B185A">
      <w:pPr>
        <w:rPr>
          <w:rFonts w:ascii="Lato Regular" w:hAnsi="Lato Regular"/>
          <w:b/>
          <w:sz w:val="20"/>
          <w:szCs w:val="20"/>
        </w:rPr>
      </w:pPr>
      <w:r w:rsidRPr="005E085D">
        <w:rPr>
          <w:rFonts w:ascii="Lato Regular" w:hAnsi="Lato Regular"/>
          <w:b/>
          <w:sz w:val="20"/>
          <w:szCs w:val="20"/>
          <w:u w:val="single"/>
        </w:rPr>
        <w:t>Intent – Educator Professional Development Awards (PDAs)</w:t>
      </w:r>
    </w:p>
    <w:p w14:paraId="1C84703E" w14:textId="77777777" w:rsidR="003B185A" w:rsidRPr="005E085D" w:rsidRDefault="003B185A" w:rsidP="003B185A">
      <w:pPr>
        <w:rPr>
          <w:rFonts w:ascii="Lato Regular" w:hAnsi="Lato Regular"/>
          <w:sz w:val="20"/>
          <w:szCs w:val="20"/>
        </w:rPr>
      </w:pPr>
      <w:r w:rsidRPr="005E085D">
        <w:rPr>
          <w:rFonts w:ascii="Lato Regular" w:hAnsi="Lato Regular"/>
          <w:sz w:val="20"/>
          <w:szCs w:val="20"/>
        </w:rPr>
        <w:t>The intent of PDAs is to support an educator’s professional development or</w:t>
      </w:r>
      <w:r>
        <w:rPr>
          <w:rFonts w:ascii="Lato Regular" w:hAnsi="Lato Regular"/>
          <w:sz w:val="20"/>
          <w:szCs w:val="20"/>
        </w:rPr>
        <w:t xml:space="preserve"> to support a unique special project as outlined in their award proposal</w:t>
      </w:r>
      <w:r w:rsidRPr="005E085D">
        <w:rPr>
          <w:rFonts w:ascii="Lato Regular" w:hAnsi="Lato Regular"/>
          <w:sz w:val="20"/>
          <w:szCs w:val="20"/>
        </w:rPr>
        <w:t xml:space="preserve">.  Examples of eligible expenses include tuition or conference fees, travel expenses, or supplies. </w:t>
      </w:r>
    </w:p>
    <w:p w14:paraId="1FD2AE73" w14:textId="77777777" w:rsidR="003B185A" w:rsidRPr="005E085D" w:rsidRDefault="003B185A" w:rsidP="003B185A">
      <w:pPr>
        <w:rPr>
          <w:rFonts w:ascii="Lato Regular" w:hAnsi="Lato Regular"/>
          <w:sz w:val="20"/>
          <w:szCs w:val="20"/>
        </w:rPr>
      </w:pPr>
    </w:p>
    <w:p w14:paraId="707B46E5" w14:textId="3D3A477A" w:rsidR="003B185A" w:rsidRPr="005E085D" w:rsidRDefault="003B185A" w:rsidP="003B185A">
      <w:pPr>
        <w:rPr>
          <w:rFonts w:ascii="Lato Regular" w:hAnsi="Lato Regular"/>
          <w:sz w:val="20"/>
          <w:szCs w:val="20"/>
        </w:rPr>
      </w:pPr>
      <w:r w:rsidRPr="00667CDD">
        <w:rPr>
          <w:rFonts w:ascii="Lato Regular" w:hAnsi="Lato Regular"/>
          <w:sz w:val="20"/>
          <w:szCs w:val="20"/>
        </w:rPr>
        <w:t>At the end of the grant period, narrative reports are completed by educators and financial reports are completed by the schools for all a</w:t>
      </w:r>
      <w:r>
        <w:rPr>
          <w:rFonts w:ascii="Lato Regular" w:hAnsi="Lato Regular"/>
          <w:sz w:val="20"/>
          <w:szCs w:val="20"/>
        </w:rPr>
        <w:t>wards as requested by</w:t>
      </w:r>
      <w:r w:rsidR="002C4CF6">
        <w:rPr>
          <w:rFonts w:ascii="Lato Regular" w:hAnsi="Lato Regular"/>
          <w:sz w:val="20"/>
          <w:szCs w:val="20"/>
        </w:rPr>
        <w:t xml:space="preserve"> Grow &amp; Lead</w:t>
      </w:r>
      <w:r w:rsidRPr="00667CDD">
        <w:rPr>
          <w:rFonts w:ascii="Lato Regular" w:hAnsi="Lato Regular"/>
          <w:sz w:val="20"/>
          <w:szCs w:val="20"/>
        </w:rPr>
        <w:t xml:space="preserve">.  </w:t>
      </w:r>
    </w:p>
    <w:p w14:paraId="445BA638" w14:textId="77777777" w:rsidR="003B185A" w:rsidRPr="005E085D" w:rsidRDefault="003B185A" w:rsidP="003B185A">
      <w:pPr>
        <w:rPr>
          <w:rFonts w:ascii="Lato Regular" w:hAnsi="Lato Regular"/>
          <w:sz w:val="22"/>
          <w:szCs w:val="22"/>
        </w:rPr>
      </w:pPr>
    </w:p>
    <w:p w14:paraId="0B0482E5" w14:textId="016BAD65" w:rsidR="00886D82" w:rsidRPr="003B185A" w:rsidRDefault="003B185A">
      <w:pPr>
        <w:rPr>
          <w:rFonts w:ascii="Lato Regular" w:hAnsi="Lato Regular"/>
          <w:sz w:val="20"/>
          <w:szCs w:val="20"/>
        </w:rPr>
      </w:pPr>
      <w:r w:rsidRPr="005E085D">
        <w:rPr>
          <w:rFonts w:ascii="Lato Regular" w:hAnsi="Lato Regular"/>
          <w:sz w:val="20"/>
          <w:szCs w:val="20"/>
        </w:rPr>
        <w:t>1/11; Amended 5/11</w:t>
      </w:r>
      <w:r w:rsidR="00B86901">
        <w:rPr>
          <w:rFonts w:ascii="Lato Regular" w:hAnsi="Lato Regular"/>
          <w:sz w:val="20"/>
          <w:szCs w:val="20"/>
        </w:rPr>
        <w:t>; Amended 2/18</w:t>
      </w:r>
      <w:r w:rsidR="00FB4088">
        <w:rPr>
          <w:rFonts w:ascii="Lato Regular" w:hAnsi="Lato Regular"/>
          <w:sz w:val="20"/>
          <w:szCs w:val="20"/>
        </w:rPr>
        <w:t>, Amended 1/19</w:t>
      </w:r>
    </w:p>
    <w:sectPr w:rsidR="00886D82" w:rsidRPr="003B185A" w:rsidSect="00375BC3">
      <w:head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0AEF" w14:textId="77777777" w:rsidR="004E2107" w:rsidRDefault="004E2107" w:rsidP="006058AE">
      <w:r>
        <w:separator/>
      </w:r>
    </w:p>
  </w:endnote>
  <w:endnote w:type="continuationSeparator" w:id="0">
    <w:p w14:paraId="1B2EDD16" w14:textId="77777777" w:rsidR="004E2107" w:rsidRDefault="004E2107" w:rsidP="0060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ato Regular">
    <w:panose1 w:val="020B0604020202020204"/>
    <w:charset w:val="4D"/>
    <w:family w:val="swiss"/>
    <w:pitch w:val="variable"/>
    <w:sig w:usb0="A00000AF" w:usb1="5000604B" w:usb2="00000000" w:usb3="00000000" w:csb0="00000093" w:csb1="00000000"/>
  </w:font>
  <w:font w:name="Lato">
    <w:panose1 w:val="020B0604020202020204"/>
    <w:charset w:val="4D"/>
    <w:family w:val="swiss"/>
    <w:pitch w:val="variable"/>
    <w:sig w:usb0="A00000AF" w:usb1="5000604B" w:usb2="00000000" w:usb3="00000000" w:csb0="00000093" w:csb1="00000000"/>
  </w:font>
  <w:font w:name="Lato Black">
    <w:panose1 w:val="020F0A02020204030203"/>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B959" w14:textId="77777777" w:rsidR="004E2107" w:rsidRDefault="004E2107" w:rsidP="006058AE">
      <w:r>
        <w:separator/>
      </w:r>
    </w:p>
  </w:footnote>
  <w:footnote w:type="continuationSeparator" w:id="0">
    <w:p w14:paraId="25E8B72B" w14:textId="77777777" w:rsidR="004E2107" w:rsidRDefault="004E2107" w:rsidP="0060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154A" w14:textId="77777777" w:rsidR="002B5C8C" w:rsidRPr="003248FD" w:rsidRDefault="003248FD">
    <w:pPr>
      <w:rPr>
        <w:vertAlign w:val="subscript"/>
      </w:rPr>
    </w:pPr>
    <w:r>
      <w:rPr>
        <w:noProof/>
      </w:rPr>
      <w:drawing>
        <wp:anchor distT="0" distB="0" distL="114300" distR="114300" simplePos="0" relativeHeight="251665408" behindDoc="0" locked="0" layoutInCell="1" allowOverlap="1" wp14:anchorId="3A4F6DDA" wp14:editId="14360F47">
          <wp:simplePos x="0" y="0"/>
          <wp:positionH relativeFrom="column">
            <wp:posOffset>-520700</wp:posOffset>
          </wp:positionH>
          <wp:positionV relativeFrom="paragraph">
            <wp:posOffset>-226060</wp:posOffset>
          </wp:positionV>
          <wp:extent cx="1901372" cy="12573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 &amp; Lead.jpg"/>
                  <pic:cNvPicPr/>
                </pic:nvPicPr>
                <pic:blipFill>
                  <a:blip r:embed="rId1">
                    <a:extLst>
                      <a:ext uri="{28A0092B-C50C-407E-A947-70E740481C1C}">
                        <a14:useLocalDpi xmlns:a14="http://schemas.microsoft.com/office/drawing/2010/main" val="0"/>
                      </a:ext>
                    </a:extLst>
                  </a:blip>
                  <a:stretch>
                    <a:fillRect/>
                  </a:stretch>
                </pic:blipFill>
                <pic:spPr>
                  <a:xfrm>
                    <a:off x="0" y="0"/>
                    <a:ext cx="1902188" cy="1257840"/>
                  </a:xfrm>
                  <a:prstGeom prst="rect">
                    <a:avLst/>
                  </a:prstGeom>
                </pic:spPr>
              </pic:pic>
            </a:graphicData>
          </a:graphic>
          <wp14:sizeRelH relativeFrom="page">
            <wp14:pctWidth>0</wp14:pctWidth>
          </wp14:sizeRelH>
          <wp14:sizeRelV relativeFrom="page">
            <wp14:pctHeight>0</wp14:pctHeight>
          </wp14:sizeRelV>
        </wp:anchor>
      </w:drawing>
    </w:r>
    <w:r w:rsidR="00375BC3" w:rsidRPr="006058AE">
      <w:rPr>
        <w:noProof/>
      </w:rPr>
      <mc:AlternateContent>
        <mc:Choice Requires="wps">
          <w:drawing>
            <wp:anchor distT="0" distB="0" distL="114300" distR="114300" simplePos="0" relativeHeight="251663360" behindDoc="0" locked="0" layoutInCell="1" allowOverlap="1" wp14:anchorId="78F4CA6A" wp14:editId="62064A7A">
              <wp:simplePos x="0" y="0"/>
              <wp:positionH relativeFrom="column">
                <wp:posOffset>4394200</wp:posOffset>
              </wp:positionH>
              <wp:positionV relativeFrom="paragraph">
                <wp:posOffset>231140</wp:posOffset>
              </wp:positionV>
              <wp:extent cx="2171700" cy="568960"/>
              <wp:effectExtent l="0" t="0" r="0" b="0"/>
              <wp:wrapNone/>
              <wp:docPr id="30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BC83E70"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glcyd.org  |  906.228.8919</w:t>
                          </w:r>
                        </w:p>
                      </w:txbxContent>
                    </wps:txbx>
                    <wps:bodyPr wrap="square" lIns="90000" tIns="45000" rIns="90000" bIns="45000" anchor="ctr">
                      <a:noAutofit/>
                    </wps:bodyPr>
                  </wps:wsp>
                </a:graphicData>
              </a:graphic>
              <wp14:sizeRelH relativeFrom="margin">
                <wp14:pctWidth>0</wp14:pctWidth>
              </wp14:sizeRelH>
              <wp14:sizeRelV relativeFrom="margin">
                <wp14:pctHeight>0</wp14:pctHeight>
              </wp14:sizeRelV>
            </wp:anchor>
          </w:drawing>
        </mc:Choice>
        <mc:Fallback>
          <w:pict>
            <v:shapetype w14:anchorId="78F4CA6A" id="_x0000_t202" coordsize="21600,21600" o:spt="202" path="m,l,21600r21600,l21600,xe">
              <v:stroke joinstyle="miter"/>
              <v:path gradientshapeok="t" o:connecttype="rect"/>
            </v:shapetype>
            <v:shape id="Text Box 7" o:spid="_x0000_s1026" type="#_x0000_t202" style="position:absolute;margin-left:346pt;margin-top:18.2pt;width:171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" filled="f" stroked="f" strokecolor="gray">
              <v:stroke joinstyle="round"/>
              <v:shadow color="black" opacity="49150f" offset=".74833mm,.74833mm"/>
              <v:textbox inset="2.5mm,1.25mm,2.5mm,1.25mm">
                <w:txbxContent>
                  <w:p w14:paraId="7BC83E70"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glcyd.org  |  906.228.8919</w:t>
                    </w:r>
                  </w:p>
                </w:txbxContent>
              </v:textbox>
            </v:shape>
          </w:pict>
        </mc:Fallback>
      </mc:AlternateContent>
    </w:r>
    <w:r w:rsidR="00375BC3">
      <w:rPr>
        <w:noProof/>
      </w:rPr>
      <mc:AlternateContent>
        <mc:Choice Requires="wps">
          <w:drawing>
            <wp:anchor distT="0" distB="0" distL="114300" distR="114300" simplePos="0" relativeHeight="251658239" behindDoc="0" locked="0" layoutInCell="1" allowOverlap="1" wp14:anchorId="266421D5" wp14:editId="6A72B75A">
              <wp:simplePos x="0" y="0"/>
              <wp:positionH relativeFrom="column">
                <wp:posOffset>-1204807</wp:posOffset>
              </wp:positionH>
              <wp:positionV relativeFrom="paragraph">
                <wp:posOffset>461645</wp:posOffset>
              </wp:positionV>
              <wp:extent cx="8458200" cy="0"/>
              <wp:effectExtent l="50800" t="406400" r="50800" b="457200"/>
              <wp:wrapNone/>
              <wp:docPr id="1" name="Straight Connector 1"/>
              <wp:cNvGraphicFramePr/>
              <a:graphic xmlns:a="http://schemas.openxmlformats.org/drawingml/2006/main">
                <a:graphicData uri="http://schemas.microsoft.com/office/word/2010/wordprocessingShape">
                  <wps:wsp>
                    <wps:cNvCnPr/>
                    <wps:spPr>
                      <a:xfrm>
                        <a:off x="0" y="0"/>
                        <a:ext cx="8458200" cy="0"/>
                      </a:xfrm>
                      <a:prstGeom prst="line">
                        <a:avLst/>
                      </a:prstGeom>
                      <a:ln w="762000">
                        <a:solidFill>
                          <a:srgbClr val="DEDEDE"/>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413E88" id="Straight Connector 1"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94.85pt,36.35pt" to="571.15pt,3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" strokecolor="#dedede" strokeweight="60pt">
              <v:shadow on="t" color="black" opacity="24903f" origin=",.5" offset="0,.55556mm"/>
            </v:line>
          </w:pict>
        </mc:Fallback>
      </mc:AlternateContent>
    </w:r>
    <w:r w:rsidR="00375BC3" w:rsidRPr="006058AE">
      <w:rPr>
        <w:noProof/>
      </w:rPr>
      <mc:AlternateContent>
        <mc:Choice Requires="wps">
          <w:drawing>
            <wp:anchor distT="0" distB="0" distL="114300" distR="114300" simplePos="0" relativeHeight="251664384" behindDoc="0" locked="0" layoutInCell="1" allowOverlap="1" wp14:anchorId="4DF0E2C4" wp14:editId="2D3868B3">
              <wp:simplePos x="0" y="0"/>
              <wp:positionH relativeFrom="column">
                <wp:posOffset>1764242</wp:posOffset>
              </wp:positionH>
              <wp:positionV relativeFrom="paragraph">
                <wp:posOffset>230717</wp:posOffset>
              </wp:positionV>
              <wp:extent cx="2628900" cy="685800"/>
              <wp:effectExtent l="0" t="0" r="0" b="0"/>
              <wp:wrapNone/>
              <wp:docPr id="30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5F01C8"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7</w:t>
                          </w:r>
                          <w:r w:rsidR="00526CC0">
                            <w:rPr>
                              <w:rFonts w:ascii="Lato Black" w:hAnsi="Lato Black" w:cstheme="minorBidi"/>
                              <w:color w:val="597486"/>
                              <w:kern w:val="24"/>
                              <w:sz w:val="24"/>
                              <w:szCs w:val="24"/>
                            </w:rPr>
                            <w:t xml:space="preserve">12 Chippewa </w:t>
                          </w:r>
                          <w:r w:rsidR="003248FD">
                            <w:rPr>
                              <w:rFonts w:ascii="Lato Black" w:hAnsi="Lato Black" w:cstheme="minorBidi"/>
                              <w:color w:val="597486"/>
                              <w:kern w:val="24"/>
                              <w:sz w:val="24"/>
                              <w:szCs w:val="24"/>
                            </w:rPr>
                            <w:t>Square</w:t>
                          </w:r>
                          <w:r>
                            <w:rPr>
                              <w:rFonts w:ascii="Lato Black" w:hAnsi="Lato Black" w:cstheme="minorBidi"/>
                              <w:color w:val="597486"/>
                              <w:kern w:val="24"/>
                              <w:sz w:val="24"/>
                              <w:szCs w:val="24"/>
                            </w:rPr>
                            <w:t xml:space="preserve"> </w:t>
                          </w:r>
                        </w:p>
                        <w:p w14:paraId="02D42C6D"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Suite 200</w:t>
                          </w:r>
                        </w:p>
                        <w:p w14:paraId="20B9121D"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Marquette, MI 49855</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w14:anchorId="4DF0E2C4" id="_x0000_s1027" type="#_x0000_t202" style="position:absolute;margin-left:138.9pt;margin-top:18.15pt;width:20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" filled="f" stroked="f" strokecolor="gray">
              <v:stroke joinstyle="round"/>
              <v:shadow color="black" opacity="49150f" offset=".74833mm,.74833mm"/>
              <v:textbox inset="2.5mm,1.25mm,2.5mm,1.25mm">
                <w:txbxContent>
                  <w:p w14:paraId="275F01C8"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7</w:t>
                    </w:r>
                    <w:r w:rsidR="00526CC0">
                      <w:rPr>
                        <w:rFonts w:ascii="Lato Black" w:hAnsi="Lato Black" w:cstheme="minorBidi"/>
                        <w:color w:val="597486"/>
                        <w:kern w:val="24"/>
                        <w:sz w:val="24"/>
                        <w:szCs w:val="24"/>
                      </w:rPr>
                      <w:t xml:space="preserve">12 Chippewa </w:t>
                    </w:r>
                    <w:r w:rsidR="003248FD">
                      <w:rPr>
                        <w:rFonts w:ascii="Lato Black" w:hAnsi="Lato Black" w:cstheme="minorBidi"/>
                        <w:color w:val="597486"/>
                        <w:kern w:val="24"/>
                        <w:sz w:val="24"/>
                        <w:szCs w:val="24"/>
                      </w:rPr>
                      <w:t>Square</w:t>
                    </w:r>
                    <w:r>
                      <w:rPr>
                        <w:rFonts w:ascii="Lato Black" w:hAnsi="Lato Black" w:cstheme="minorBidi"/>
                        <w:color w:val="597486"/>
                        <w:kern w:val="24"/>
                        <w:sz w:val="24"/>
                        <w:szCs w:val="24"/>
                      </w:rPr>
                      <w:t xml:space="preserve"> </w:t>
                    </w:r>
                  </w:p>
                  <w:p w14:paraId="02D42C6D"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Suite 200</w:t>
                    </w:r>
                  </w:p>
                  <w:p w14:paraId="20B9121D" w14:textId="77777777" w:rsidR="002B5C8C" w:rsidRDefault="002B5C8C" w:rsidP="006058AE">
                    <w:pPr>
                      <w:pStyle w:val="NormalWeb"/>
                      <w:spacing w:before="0" w:beforeAutospacing="0" w:after="0" w:afterAutospacing="0"/>
                    </w:pPr>
                    <w:r>
                      <w:rPr>
                        <w:rFonts w:ascii="Lato Black" w:hAnsi="Lato Black" w:cstheme="minorBidi"/>
                        <w:color w:val="597486"/>
                        <w:kern w:val="24"/>
                        <w:sz w:val="24"/>
                        <w:szCs w:val="24"/>
                      </w:rPr>
                      <w:t>Marquette, MI 49855</w:t>
                    </w:r>
                  </w:p>
                </w:txbxContent>
              </v:textbox>
            </v:shape>
          </w:pict>
        </mc:Fallback>
      </mc:AlternateContent>
    </w:r>
    <w:r w:rsidR="00375BC3" w:rsidRPr="006058AE">
      <w:rPr>
        <w:noProof/>
      </w:rPr>
      <mc:AlternateContent>
        <mc:Choice Requires="wps">
          <w:drawing>
            <wp:anchor distT="0" distB="0" distL="114300" distR="114300" simplePos="0" relativeHeight="251660288" behindDoc="0" locked="0" layoutInCell="1" allowOverlap="1" wp14:anchorId="6815594A" wp14:editId="160F69EA">
              <wp:simplePos x="0" y="0"/>
              <wp:positionH relativeFrom="column">
                <wp:posOffset>-1143001</wp:posOffset>
              </wp:positionH>
              <wp:positionV relativeFrom="paragraph">
                <wp:posOffset>228600</wp:posOffset>
              </wp:positionV>
              <wp:extent cx="8166735" cy="45719"/>
              <wp:effectExtent l="0" t="0" r="12065" b="5715"/>
              <wp:wrapNone/>
              <wp:docPr id="30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735" cy="45719"/>
                      </a:xfrm>
                      <a:prstGeom prst="rect">
                        <a:avLst/>
                      </a:pr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rect w14:anchorId="032978BC" id="Rectangle 9" o:spid="_x0000_s1026" style="position:absolute;margin-left:-90pt;margin-top:18pt;width:643.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" fillcolor="white [3212]" stroked="f">
              <v:stroke joinstyle="round"/>
            </v:rect>
          </w:pict>
        </mc:Fallback>
      </mc:AlternateContent>
    </w:r>
    <w:r w:rsidR="00375BC3" w:rsidRPr="006058AE">
      <w:rPr>
        <w:noProof/>
      </w:rPr>
      <mc:AlternateContent>
        <mc:Choice Requires="wps">
          <w:drawing>
            <wp:anchor distT="0" distB="0" distL="114300" distR="114300" simplePos="0" relativeHeight="251661312" behindDoc="0" locked="0" layoutInCell="1" allowOverlap="1" wp14:anchorId="685EFD6A" wp14:editId="1F2CA952">
              <wp:simplePos x="0" y="0"/>
              <wp:positionH relativeFrom="column">
                <wp:posOffset>-977265</wp:posOffset>
              </wp:positionH>
              <wp:positionV relativeFrom="paragraph">
                <wp:posOffset>116840</wp:posOffset>
              </wp:positionV>
              <wp:extent cx="7848600" cy="48895"/>
              <wp:effectExtent l="0" t="0" r="0" b="1905"/>
              <wp:wrapNone/>
              <wp:docPr id="30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8895"/>
                      </a:xfrm>
                      <a:prstGeom prst="rect">
                        <a:avLst/>
                      </a:pr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w:pict>
            <v:rect w14:anchorId="756F5558" id="Rectangle 2" o:spid="_x0000_s1026" style="position:absolute;margin-left:-76.95pt;margin-top:9.2pt;width:618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" fillcolor="white [3212]" stroked="f">
              <v:stroke joinstyle="round"/>
            </v:rect>
          </w:pict>
        </mc:Fallback>
      </mc:AlternateContent>
    </w:r>
    <w:r w:rsidR="00375BC3" w:rsidRPr="006058AE">
      <w:rPr>
        <w:noProof/>
      </w:rPr>
      <mc:AlternateContent>
        <mc:Choice Requires="wps">
          <w:drawing>
            <wp:anchor distT="0" distB="0" distL="114300" distR="114300" simplePos="0" relativeHeight="251659264" behindDoc="0" locked="0" layoutInCell="1" allowOverlap="1" wp14:anchorId="0F687227" wp14:editId="34F000F5">
              <wp:simplePos x="0" y="0"/>
              <wp:positionH relativeFrom="column">
                <wp:posOffset>-1091565</wp:posOffset>
              </wp:positionH>
              <wp:positionV relativeFrom="paragraph">
                <wp:posOffset>-126459</wp:posOffset>
              </wp:positionV>
              <wp:extent cx="8007931" cy="243300"/>
              <wp:effectExtent l="0" t="0" r="0" b="10795"/>
              <wp:wrapNone/>
              <wp:docPr id="307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931" cy="243300"/>
                      </a:xfrm>
                      <a:prstGeom prst="rect">
                        <a:avLst/>
                      </a:prstGeom>
                      <a:solidFill>
                        <a:srgbClr val="162647"/>
                      </a:solidFill>
                      <a:ln>
                        <a:noFill/>
                      </a:ln>
                      <a:extLs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rect w14:anchorId="3213826F" id="Rectangle 1" o:spid="_x0000_s1026" style="position:absolute;margin-left:-85.95pt;margin-top:-9.95pt;width:630.5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" fillcolor="#162647" stroked="f">
              <v:stroke joinstyle="round"/>
            </v:rect>
          </w:pict>
        </mc:Fallback>
      </mc:AlternateContent>
    </w:r>
    <w:r w:rsidR="002B5C8C" w:rsidRPr="006058AE">
      <w:rPr>
        <w:noProof/>
      </w:rPr>
      <mc:AlternateContent>
        <mc:Choice Requires="wps">
          <w:drawing>
            <wp:anchor distT="0" distB="0" distL="114300" distR="114300" simplePos="0" relativeHeight="251662336" behindDoc="0" locked="0" layoutInCell="1" allowOverlap="1" wp14:anchorId="76619915" wp14:editId="193AB1EB">
              <wp:simplePos x="0" y="0"/>
              <wp:positionH relativeFrom="column">
                <wp:posOffset>-571500</wp:posOffset>
              </wp:positionH>
              <wp:positionV relativeFrom="paragraph">
                <wp:posOffset>-228600</wp:posOffset>
              </wp:positionV>
              <wp:extent cx="2014220" cy="1268095"/>
              <wp:effectExtent l="177800" t="177800" r="170180" b="1797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1268095"/>
                      </a:xfrm>
                      <a:prstGeom prst="rect">
                        <a:avLst/>
                      </a:prstGeom>
                      <a:solidFill>
                        <a:schemeClr val="bg1"/>
                      </a:solidFill>
                      <a:ln>
                        <a:noFill/>
                      </a:ln>
                      <a:effectLst>
                        <a:outerShdw blurRad="127000" sx="105000" sy="105000" algn="ctr" rotWithShape="0">
                          <a:srgbClr val="000000">
                            <a:alpha val="32999"/>
                          </a:srgbClr>
                        </a:outerShdw>
                      </a:effectLst>
                      <a:extLs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0A1F725" id="Rectangle 1" o:spid="_x0000_s1026" style="position:absolute;margin-left:-45pt;margin-top:-18pt;width:158.6pt;height:9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" fillcolor="white [3212]" stroked="f">
              <v:shadow on="t" type="perspective" color="black" opacity="21626f" offset="0,0" matrix="68813f,,,68813f"/>
            </v:rect>
          </w:pict>
        </mc:Fallback>
      </mc:AlternateContent>
    </w:r>
    <w:r w:rsidR="00375BC3">
      <w:softHyphen/>
    </w:r>
    <w:r w:rsidR="00375BC3">
      <w:softHyphen/>
    </w:r>
    <w: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329"/>
    <w:multiLevelType w:val="hybridMultilevel"/>
    <w:tmpl w:val="5B1A821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78758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5A"/>
    <w:rsid w:val="00014BAA"/>
    <w:rsid w:val="00037CB3"/>
    <w:rsid w:val="00044AB2"/>
    <w:rsid w:val="000E5CE4"/>
    <w:rsid w:val="001D3238"/>
    <w:rsid w:val="0020686F"/>
    <w:rsid w:val="00274861"/>
    <w:rsid w:val="002B5C8C"/>
    <w:rsid w:val="002C4CF6"/>
    <w:rsid w:val="003079AC"/>
    <w:rsid w:val="003248FD"/>
    <w:rsid w:val="00375BC3"/>
    <w:rsid w:val="003A6D7B"/>
    <w:rsid w:val="003B185A"/>
    <w:rsid w:val="004E2107"/>
    <w:rsid w:val="004F7BCF"/>
    <w:rsid w:val="00526CC0"/>
    <w:rsid w:val="005F0DAF"/>
    <w:rsid w:val="006058AE"/>
    <w:rsid w:val="006123B8"/>
    <w:rsid w:val="006D2B62"/>
    <w:rsid w:val="00737C56"/>
    <w:rsid w:val="007666A6"/>
    <w:rsid w:val="007A1560"/>
    <w:rsid w:val="00811AE4"/>
    <w:rsid w:val="00886D82"/>
    <w:rsid w:val="008957A8"/>
    <w:rsid w:val="00941C96"/>
    <w:rsid w:val="00A96E0B"/>
    <w:rsid w:val="00A9701A"/>
    <w:rsid w:val="00B86901"/>
    <w:rsid w:val="00B91985"/>
    <w:rsid w:val="00D52CA6"/>
    <w:rsid w:val="00DE664D"/>
    <w:rsid w:val="00DE79B8"/>
    <w:rsid w:val="00E022AA"/>
    <w:rsid w:val="00FB4088"/>
    <w:rsid w:val="00FF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1536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8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8AE"/>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605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8AE"/>
    <w:rPr>
      <w:rFonts w:ascii="Lucida Grande" w:hAnsi="Lucida Grande" w:cs="Lucida Grande"/>
      <w:sz w:val="18"/>
      <w:szCs w:val="18"/>
    </w:rPr>
  </w:style>
  <w:style w:type="paragraph" w:styleId="Header">
    <w:name w:val="header"/>
    <w:basedOn w:val="Normal"/>
    <w:link w:val="HeaderChar"/>
    <w:uiPriority w:val="99"/>
    <w:unhideWhenUsed/>
    <w:rsid w:val="00375BC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75BC3"/>
  </w:style>
  <w:style w:type="paragraph" w:styleId="Footer">
    <w:name w:val="footer"/>
    <w:basedOn w:val="Normal"/>
    <w:link w:val="FooterChar"/>
    <w:uiPriority w:val="99"/>
    <w:unhideWhenUsed/>
    <w:rsid w:val="00375BC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75BC3"/>
  </w:style>
  <w:style w:type="paragraph" w:styleId="ListParagraph">
    <w:name w:val="List Paragraph"/>
    <w:basedOn w:val="Normal"/>
    <w:uiPriority w:val="34"/>
    <w:qFormat/>
    <w:rsid w:val="00FF500A"/>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wolf/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8745b9-995b-4cbe-aa16-5995f7a88860">
      <Terms xmlns="http://schemas.microsoft.com/office/infopath/2007/PartnerControls"/>
    </lcf76f155ced4ddcb4097134ff3c332f>
    <TaxCatchAll xmlns="1a094a2c-dc32-4291-9a36-becf351961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45AD3B90998E4DBCCD56CE48CB5CDC" ma:contentTypeVersion="13" ma:contentTypeDescription="Create a new document." ma:contentTypeScope="" ma:versionID="f0a9cd0504016ea446d239abf2a82ac4">
  <xsd:schema xmlns:xsd="http://www.w3.org/2001/XMLSchema" xmlns:xs="http://www.w3.org/2001/XMLSchema" xmlns:p="http://schemas.microsoft.com/office/2006/metadata/properties" xmlns:ns2="0f8745b9-995b-4cbe-aa16-5995f7a88860" xmlns:ns3="1a094a2c-dc32-4291-9a36-becf351961ff" targetNamespace="http://schemas.microsoft.com/office/2006/metadata/properties" ma:root="true" ma:fieldsID="6100d7f9be9cb9bbf3cc1aa829e2a275" ns2:_="" ns3:_="">
    <xsd:import namespace="0f8745b9-995b-4cbe-aa16-5995f7a88860"/>
    <xsd:import namespace="1a094a2c-dc32-4291-9a36-becf351961f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745b9-995b-4cbe-aa16-5995f7a8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789b2c-60d5-41fa-a467-4394748fa33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94a2c-dc32-4291-9a36-becf351961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1e2551-3113-4508-8b49-456fbbac9745}" ma:internalName="TaxCatchAll" ma:showField="CatchAllData" ma:web="1a094a2c-dc32-4291-9a36-becf351961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BDC9A-D67E-4FAF-8928-D590ADE87E62}">
  <ds:schemaRefs>
    <ds:schemaRef ds:uri="http://schemas.microsoft.com/office/2006/metadata/properties"/>
    <ds:schemaRef ds:uri="http://schemas.microsoft.com/office/infopath/2007/PartnerControls"/>
    <ds:schemaRef ds:uri="0f8745b9-995b-4cbe-aa16-5995f7a88860"/>
    <ds:schemaRef ds:uri="1a094a2c-dc32-4291-9a36-becf351961ff"/>
  </ds:schemaRefs>
</ds:datastoreItem>
</file>

<file path=customXml/itemProps2.xml><?xml version="1.0" encoding="utf-8"?>
<ds:datastoreItem xmlns:ds="http://schemas.openxmlformats.org/officeDocument/2006/customXml" ds:itemID="{AD350352-6E92-4D06-B678-58464005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745b9-995b-4cbe-aa16-5995f7a88860"/>
    <ds:schemaRef ds:uri="1a094a2c-dc32-4291-9a36-becf35196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5A5F9-6969-414C-B46A-171915377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2</Pages>
  <Words>564</Words>
  <Characters>3440</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
    </vt:vector>
  </TitlesOfParts>
  <Company>Great Lakes Center for Youth Development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Wolf</cp:lastModifiedBy>
  <cp:revision>3</cp:revision>
  <cp:lastPrinted>2014-06-30T15:29:00Z</cp:lastPrinted>
  <dcterms:created xsi:type="dcterms:W3CDTF">2023-01-12T13:41:00Z</dcterms:created>
  <dcterms:modified xsi:type="dcterms:W3CDTF">2023-01-12T14:30:00Z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0x010100FF45AD3B90998E4DBCCD56CE48CB5CDC</vt:lpwstr>
  </property>
</Properties>
</file>